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42" w:rsidRDefault="00D31F42" w:rsidP="00D31F42">
      <w:pPr>
        <w:tabs>
          <w:tab w:val="left" w:pos="3780"/>
        </w:tabs>
        <w:jc w:val="center"/>
      </w:pPr>
      <w:r>
        <w:t>Iron Horse HOA</w:t>
      </w:r>
    </w:p>
    <w:p w:rsidR="00D31F42" w:rsidRDefault="00D31F42" w:rsidP="00D31F42">
      <w:pPr>
        <w:tabs>
          <w:tab w:val="left" w:pos="3780"/>
        </w:tabs>
        <w:jc w:val="center"/>
      </w:pPr>
    </w:p>
    <w:p w:rsidR="00D31F42" w:rsidRDefault="00D31F42" w:rsidP="00D31F42">
      <w:pPr>
        <w:tabs>
          <w:tab w:val="left" w:pos="3780"/>
        </w:tabs>
        <w:jc w:val="center"/>
      </w:pPr>
    </w:p>
    <w:p w:rsidR="00D31F42" w:rsidRDefault="00D31F42" w:rsidP="00D31F42">
      <w:pPr>
        <w:tabs>
          <w:tab w:val="left" w:pos="3780"/>
        </w:tabs>
        <w:jc w:val="center"/>
      </w:pPr>
      <w:r>
        <w:t>2017 Minutes of the Iron Horse Home Owners Association</w:t>
      </w:r>
    </w:p>
    <w:p w:rsidR="00D31F42" w:rsidRDefault="00D31F42" w:rsidP="00D31F42">
      <w:pPr>
        <w:tabs>
          <w:tab w:val="left" w:pos="3780"/>
        </w:tabs>
        <w:jc w:val="center"/>
      </w:pPr>
    </w:p>
    <w:p w:rsidR="00D31F42" w:rsidRDefault="00D31F42" w:rsidP="00D31F42">
      <w:pPr>
        <w:tabs>
          <w:tab w:val="left" w:pos="3780"/>
        </w:tabs>
        <w:jc w:val="center"/>
      </w:pPr>
    </w:p>
    <w:p w:rsidR="0060588F" w:rsidRDefault="0060588F" w:rsidP="00D31F42">
      <w:pPr>
        <w:tabs>
          <w:tab w:val="left" w:pos="3780"/>
        </w:tabs>
      </w:pPr>
      <w:r>
        <w:t>The annual meeting of the Iron Horse HOA was held on Sunday October 1, 2017 at 4:00 PM in the St. Ambrose Fellowship Hall. Twenty-two members were present.</w:t>
      </w:r>
    </w:p>
    <w:p w:rsidR="0060588F" w:rsidRDefault="0060588F" w:rsidP="00D31F42">
      <w:pPr>
        <w:tabs>
          <w:tab w:val="left" w:pos="3780"/>
        </w:tabs>
      </w:pPr>
    </w:p>
    <w:p w:rsidR="0060588F" w:rsidRDefault="004107CB" w:rsidP="00D31F42">
      <w:pPr>
        <w:tabs>
          <w:tab w:val="left" w:pos="3780"/>
        </w:tabs>
      </w:pPr>
      <w:r>
        <w:t>President Clint Reichenau called the meeting to order</w:t>
      </w:r>
      <w:r w:rsidR="0060588F">
        <w:t>. Maggie Pepper read the minutes from the 2016 meeting. Clint Reichenau approved the minutes as read.</w:t>
      </w:r>
    </w:p>
    <w:p w:rsidR="0060588F" w:rsidRDefault="0060588F" w:rsidP="00D31F42">
      <w:pPr>
        <w:tabs>
          <w:tab w:val="left" w:pos="3780"/>
        </w:tabs>
      </w:pPr>
    </w:p>
    <w:p w:rsidR="004107CB" w:rsidRDefault="0060588F" w:rsidP="00D31F42">
      <w:pPr>
        <w:tabs>
          <w:tab w:val="left" w:pos="3780"/>
        </w:tabs>
      </w:pPr>
      <w:r>
        <w:t xml:space="preserve">There was no old business to address and it was agreed upon to move to new business. </w:t>
      </w:r>
    </w:p>
    <w:p w:rsidR="0060588F" w:rsidRDefault="0060588F" w:rsidP="00D31F42">
      <w:pPr>
        <w:tabs>
          <w:tab w:val="left" w:pos="3780"/>
        </w:tabs>
      </w:pPr>
    </w:p>
    <w:p w:rsidR="005D5F04" w:rsidRDefault="0060588F" w:rsidP="00D31F42">
      <w:pPr>
        <w:tabs>
          <w:tab w:val="left" w:pos="3780"/>
        </w:tabs>
      </w:pPr>
      <w:r>
        <w:t>Clint explained the meeting was delayed from the typical month of March to October because of the process of the county taking over the Iron Horse roads</w:t>
      </w:r>
      <w:r w:rsidR="005D5F04">
        <w:t xml:space="preserve">. This process took longer than expected but was finalized. </w:t>
      </w:r>
      <w:r w:rsidR="004107CB">
        <w:t>It was agreed to keep the meeting in October.</w:t>
      </w:r>
    </w:p>
    <w:p w:rsidR="005D5F04" w:rsidRDefault="005D5F04" w:rsidP="00D31F42">
      <w:pPr>
        <w:tabs>
          <w:tab w:val="left" w:pos="3780"/>
        </w:tabs>
      </w:pPr>
    </w:p>
    <w:p w:rsidR="005D5F04" w:rsidRDefault="005D5F04" w:rsidP="00D31F42">
      <w:pPr>
        <w:tabs>
          <w:tab w:val="left" w:pos="3780"/>
        </w:tabs>
      </w:pPr>
      <w:r>
        <w:t xml:space="preserve">Three positions were </w:t>
      </w:r>
      <w:r w:rsidR="004107CB">
        <w:t>up for election including: Vice-</w:t>
      </w:r>
      <w:r>
        <w:t>President</w:t>
      </w:r>
      <w:r w:rsidR="004107CB">
        <w:t xml:space="preserve">, </w:t>
      </w:r>
      <w:r>
        <w:t>Secretary, and Member. Brandon Willis agreed to run for Member and was elected. Brett</w:t>
      </w:r>
      <w:r w:rsidR="004107CB">
        <w:t xml:space="preserve"> Schniers agreed to run as Vice-</w:t>
      </w:r>
      <w:r>
        <w:t>President and was elected. Jana Duncan agreed to run as Secretary and was elected.</w:t>
      </w:r>
    </w:p>
    <w:p w:rsidR="005D5F04" w:rsidRDefault="005D5F04" w:rsidP="00D31F42">
      <w:pPr>
        <w:tabs>
          <w:tab w:val="left" w:pos="3780"/>
        </w:tabs>
      </w:pPr>
    </w:p>
    <w:p w:rsidR="005D5F04" w:rsidRDefault="005D5F04" w:rsidP="00D31F42">
      <w:pPr>
        <w:tabs>
          <w:tab w:val="left" w:pos="3780"/>
        </w:tabs>
      </w:pPr>
      <w:r>
        <w:t xml:space="preserve">The floor was opened to any other new business. Dr Jason Felger thanked the board for their service to the HOA. Clint Reichenau and Brett Schniers explained the road agreement that was entered into with Tom Green County. </w:t>
      </w:r>
    </w:p>
    <w:p w:rsidR="005D5F04" w:rsidRDefault="005D5F04" w:rsidP="00D31F42">
      <w:pPr>
        <w:tabs>
          <w:tab w:val="left" w:pos="3780"/>
        </w:tabs>
      </w:pPr>
    </w:p>
    <w:p w:rsidR="005D5F04" w:rsidRDefault="005D5F04" w:rsidP="00D31F42">
      <w:pPr>
        <w:tabs>
          <w:tab w:val="left" w:pos="3780"/>
        </w:tabs>
      </w:pPr>
      <w:r>
        <w:t xml:space="preserve">Clint explained the camera system was completed at both entrances and both cameras were fully operational. </w:t>
      </w:r>
    </w:p>
    <w:p w:rsidR="005D5F04" w:rsidRDefault="005D5F04" w:rsidP="00D31F42">
      <w:pPr>
        <w:tabs>
          <w:tab w:val="left" w:pos="3780"/>
        </w:tabs>
      </w:pPr>
    </w:p>
    <w:p w:rsidR="004A0E13" w:rsidRDefault="005D5F04" w:rsidP="00D31F42">
      <w:pPr>
        <w:tabs>
          <w:tab w:val="left" w:pos="3780"/>
        </w:tabs>
      </w:pPr>
      <w:r>
        <w:t xml:space="preserve">It is discussed that since the </w:t>
      </w:r>
      <w:r w:rsidR="004107CB">
        <w:t>gates are no longer allowed,</w:t>
      </w:r>
      <w:r>
        <w:t xml:space="preserve"> the HOA should sell the gate openers installed by the developers. </w:t>
      </w:r>
      <w:r w:rsidR="004A0E13">
        <w:t xml:space="preserve">The board agreed to do this and put the openers out for bids. </w:t>
      </w:r>
    </w:p>
    <w:p w:rsidR="004A0E13" w:rsidRDefault="004A0E13" w:rsidP="00D31F42">
      <w:pPr>
        <w:tabs>
          <w:tab w:val="left" w:pos="3780"/>
        </w:tabs>
      </w:pPr>
    </w:p>
    <w:p w:rsidR="004A0E13" w:rsidRDefault="004A0E13" w:rsidP="00D31F42">
      <w:pPr>
        <w:tabs>
          <w:tab w:val="left" w:pos="3780"/>
        </w:tabs>
      </w:pPr>
      <w:r>
        <w:t>Clint explained the rules of voting procedures included in the covenants and restrictions. He explained a majority of all lots in Iron Horse was needed to change any restr</w:t>
      </w:r>
      <w:r w:rsidR="004107CB">
        <w:t>iction. However the Architecture</w:t>
      </w:r>
      <w:r>
        <w:t xml:space="preserve"> Control Committee could clarify restrictions. </w:t>
      </w:r>
    </w:p>
    <w:p w:rsidR="004A0E13" w:rsidRDefault="004A0E13" w:rsidP="00D31F42">
      <w:pPr>
        <w:tabs>
          <w:tab w:val="left" w:pos="3780"/>
        </w:tabs>
      </w:pPr>
    </w:p>
    <w:p w:rsidR="004A0E13" w:rsidRDefault="004A0E13" w:rsidP="00D31F42">
      <w:pPr>
        <w:tabs>
          <w:tab w:val="left" w:pos="3780"/>
        </w:tabs>
      </w:pPr>
      <w:r>
        <w:t>Brett explained the board has appointed a committed to help with enforcement of the restrictions. John Howarth, Jan Chitsey, and Carla Lands agreed to serve on this committee. The duti</w:t>
      </w:r>
      <w:r w:rsidR="004107CB">
        <w:t xml:space="preserve">es and actions of this </w:t>
      </w:r>
      <w:r w:rsidR="0088166E">
        <w:t>committee</w:t>
      </w:r>
      <w:r>
        <w:t xml:space="preserve"> were explained. </w:t>
      </w:r>
    </w:p>
    <w:p w:rsidR="004A0E13" w:rsidRDefault="004A0E13" w:rsidP="00D31F42">
      <w:pPr>
        <w:tabs>
          <w:tab w:val="left" w:pos="3780"/>
        </w:tabs>
      </w:pPr>
    </w:p>
    <w:p w:rsidR="00E74664" w:rsidRDefault="004A0E13" w:rsidP="00D31F42">
      <w:pPr>
        <w:tabs>
          <w:tab w:val="left" w:pos="3780"/>
        </w:tabs>
      </w:pPr>
      <w:r>
        <w:t xml:space="preserve">Maggie gave a </w:t>
      </w:r>
      <w:r w:rsidR="004107CB">
        <w:t>collected</w:t>
      </w:r>
      <w:r>
        <w:t xml:space="preserve"> dues report and a financial report for the HOA. The account balance was $16,860 as of September 28, 2017. </w:t>
      </w:r>
    </w:p>
    <w:p w:rsidR="00E74664" w:rsidRDefault="00E74664" w:rsidP="00D31F42">
      <w:pPr>
        <w:tabs>
          <w:tab w:val="left" w:pos="3780"/>
        </w:tabs>
      </w:pPr>
    </w:p>
    <w:p w:rsidR="00E74664" w:rsidRDefault="00E74664" w:rsidP="00D31F42">
      <w:pPr>
        <w:tabs>
          <w:tab w:val="left" w:pos="3780"/>
        </w:tabs>
      </w:pPr>
      <w:r>
        <w:t>Jeremy Harrison asked that the board consider providing a roll away dumpster for a week or two in the spring in order for members to dump larger items into. The board agree</w:t>
      </w:r>
      <w:r w:rsidR="004107CB">
        <w:t>d</w:t>
      </w:r>
      <w:r>
        <w:t xml:space="preserve"> to do this. </w:t>
      </w:r>
    </w:p>
    <w:p w:rsidR="00E74664" w:rsidRDefault="00E74664" w:rsidP="00D31F42">
      <w:pPr>
        <w:tabs>
          <w:tab w:val="left" w:pos="3780"/>
        </w:tabs>
      </w:pPr>
    </w:p>
    <w:p w:rsidR="00E74664" w:rsidRDefault="00E74664" w:rsidP="00D31F42">
      <w:pPr>
        <w:tabs>
          <w:tab w:val="left" w:pos="3780"/>
        </w:tabs>
      </w:pPr>
      <w:r>
        <w:t>Maggie asked that everyone please g</w:t>
      </w:r>
      <w:r w:rsidR="004107CB">
        <w:t>ive her notice upon sale of</w:t>
      </w:r>
      <w:r>
        <w:t xml:space="preserve"> a house or lot </w:t>
      </w:r>
      <w:r w:rsidR="004107CB">
        <w:t xml:space="preserve">in Iron Horse for her to more accurately </w:t>
      </w:r>
      <w:r>
        <w:t>keep records.  No other new business was brought forth.</w:t>
      </w:r>
    </w:p>
    <w:p w:rsidR="00E74664" w:rsidRDefault="00E74664" w:rsidP="00D31F42">
      <w:pPr>
        <w:tabs>
          <w:tab w:val="left" w:pos="3780"/>
        </w:tabs>
      </w:pPr>
    </w:p>
    <w:p w:rsidR="00D31F42" w:rsidRDefault="00E74664" w:rsidP="00D31F42">
      <w:pPr>
        <w:tabs>
          <w:tab w:val="left" w:pos="3780"/>
        </w:tabs>
      </w:pPr>
      <w:r>
        <w:t>The meeting was adjourned at 4:52 PM</w:t>
      </w:r>
    </w:p>
    <w:sectPr w:rsidR="00D31F42" w:rsidSect="00D31F4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1F42"/>
    <w:rsid w:val="0032503B"/>
    <w:rsid w:val="003D312D"/>
    <w:rsid w:val="004107CB"/>
    <w:rsid w:val="004A0E13"/>
    <w:rsid w:val="005D5F04"/>
    <w:rsid w:val="0060588F"/>
    <w:rsid w:val="0088166E"/>
    <w:rsid w:val="00D31F42"/>
    <w:rsid w:val="00E74664"/>
    <w:rsid w:val="00EE2E6A"/>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1F42"/>
    <w:pPr>
      <w:tabs>
        <w:tab w:val="center" w:pos="4320"/>
        <w:tab w:val="right" w:pos="8640"/>
      </w:tabs>
    </w:pPr>
  </w:style>
  <w:style w:type="character" w:customStyle="1" w:styleId="HeaderChar">
    <w:name w:val="Header Char"/>
    <w:basedOn w:val="DefaultParagraphFont"/>
    <w:link w:val="Header"/>
    <w:uiPriority w:val="99"/>
    <w:semiHidden/>
    <w:rsid w:val="00D31F42"/>
  </w:style>
  <w:style w:type="paragraph" w:styleId="Footer">
    <w:name w:val="footer"/>
    <w:basedOn w:val="Normal"/>
    <w:link w:val="FooterChar"/>
    <w:uiPriority w:val="99"/>
    <w:semiHidden/>
    <w:unhideWhenUsed/>
    <w:rsid w:val="00D31F42"/>
    <w:pPr>
      <w:tabs>
        <w:tab w:val="center" w:pos="4320"/>
        <w:tab w:val="right" w:pos="8640"/>
      </w:tabs>
    </w:pPr>
  </w:style>
  <w:style w:type="character" w:customStyle="1" w:styleId="FooterChar">
    <w:name w:val="Footer Char"/>
    <w:basedOn w:val="DefaultParagraphFont"/>
    <w:link w:val="Footer"/>
    <w:uiPriority w:val="99"/>
    <w:semiHidden/>
    <w:rsid w:val="00D31F4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2094</Characters>
  <Application>Microsoft Macintosh Word</Application>
  <DocSecurity>0</DocSecurity>
  <Lines>17</Lines>
  <Paragraphs>4</Paragraphs>
  <ScaleCrop>false</ScaleCrop>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Schniers</dc:creator>
  <cp:keywords/>
  <cp:lastModifiedBy>Brett Schniers</cp:lastModifiedBy>
  <cp:revision>2</cp:revision>
  <cp:lastPrinted>2018-10-26T22:38:00Z</cp:lastPrinted>
  <dcterms:created xsi:type="dcterms:W3CDTF">2022-03-29T15:36:00Z</dcterms:created>
  <dcterms:modified xsi:type="dcterms:W3CDTF">2022-03-29T15:36:00Z</dcterms:modified>
</cp:coreProperties>
</file>